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DD056" w14:textId="77777777" w:rsidR="00E82693" w:rsidRPr="004648E1" w:rsidRDefault="00E82693">
      <w:pPr>
        <w:spacing w:before="121"/>
        <w:rPr>
          <w:rFonts w:ascii="Arial" w:hAnsi="Arial" w:cs="Arial"/>
          <w:sz w:val="20"/>
          <w:szCs w:val="20"/>
        </w:rPr>
      </w:pPr>
    </w:p>
    <w:p w14:paraId="320E455D" w14:textId="77777777" w:rsidR="00E82693" w:rsidRPr="004648E1" w:rsidRDefault="00E82693">
      <w:pPr>
        <w:rPr>
          <w:rFonts w:ascii="Arial" w:hAnsi="Arial" w:cs="Arial"/>
          <w:sz w:val="20"/>
          <w:szCs w:val="20"/>
        </w:rPr>
        <w:sectPr w:rsidR="00E82693" w:rsidRPr="004648E1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887DD9F" w14:textId="77777777" w:rsidR="00E82693" w:rsidRPr="004648E1" w:rsidRDefault="00000000">
      <w:pPr>
        <w:spacing w:before="100" w:line="297" w:lineRule="auto"/>
        <w:ind w:left="451"/>
        <w:rPr>
          <w:rFonts w:ascii="Arial" w:hAnsi="Arial" w:cs="Arial"/>
          <w:sz w:val="20"/>
          <w:szCs w:val="20"/>
        </w:rPr>
      </w:pPr>
      <w:r w:rsidRPr="004648E1">
        <w:rPr>
          <w:rFonts w:ascii="Arial" w:hAnsi="Arial" w:cs="Arial"/>
          <w:sz w:val="20"/>
          <w:szCs w:val="20"/>
        </w:rPr>
        <w:t>Journal Name: Manuscript</w:t>
      </w:r>
      <w:r w:rsidRPr="004648E1">
        <w:rPr>
          <w:rFonts w:ascii="Arial" w:hAnsi="Arial" w:cs="Arial"/>
          <w:spacing w:val="-1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Number: Title</w:t>
      </w:r>
      <w:r w:rsidRPr="004648E1">
        <w:rPr>
          <w:rFonts w:ascii="Arial" w:hAnsi="Arial" w:cs="Arial"/>
          <w:spacing w:val="-12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of</w:t>
      </w:r>
      <w:r w:rsidRPr="004648E1">
        <w:rPr>
          <w:rFonts w:ascii="Arial" w:hAnsi="Arial" w:cs="Arial"/>
          <w:spacing w:val="-11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the</w:t>
      </w:r>
      <w:r w:rsidRPr="004648E1">
        <w:rPr>
          <w:rFonts w:ascii="Arial" w:hAnsi="Arial" w:cs="Arial"/>
          <w:spacing w:val="-11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Manuscript:</w:t>
      </w:r>
    </w:p>
    <w:p w14:paraId="3F4DF8A0" w14:textId="77777777" w:rsidR="00E82693" w:rsidRPr="004648E1" w:rsidRDefault="00E82693">
      <w:pPr>
        <w:pStyle w:val="BodyText"/>
        <w:spacing w:before="124"/>
        <w:rPr>
          <w:rFonts w:ascii="Arial" w:hAnsi="Arial" w:cs="Arial"/>
          <w:b w:val="0"/>
        </w:rPr>
      </w:pPr>
    </w:p>
    <w:p w14:paraId="2D47E020" w14:textId="77777777" w:rsidR="00E82693" w:rsidRPr="004648E1" w:rsidRDefault="00000000">
      <w:pPr>
        <w:ind w:left="451"/>
        <w:rPr>
          <w:rFonts w:ascii="Arial" w:hAnsi="Arial" w:cs="Arial"/>
          <w:sz w:val="20"/>
          <w:szCs w:val="20"/>
        </w:rPr>
      </w:pPr>
      <w:r w:rsidRPr="004648E1">
        <w:rPr>
          <w:rFonts w:ascii="Arial" w:hAnsi="Arial" w:cs="Arial"/>
          <w:sz w:val="20"/>
          <w:szCs w:val="20"/>
        </w:rPr>
        <w:t>Type</w:t>
      </w:r>
      <w:r w:rsidRPr="004648E1">
        <w:rPr>
          <w:rFonts w:ascii="Arial" w:hAnsi="Arial" w:cs="Arial"/>
          <w:spacing w:val="-4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of</w:t>
      </w:r>
      <w:r w:rsidRPr="004648E1">
        <w:rPr>
          <w:rFonts w:ascii="Arial" w:hAnsi="Arial" w:cs="Arial"/>
          <w:spacing w:val="-3"/>
          <w:sz w:val="20"/>
          <w:szCs w:val="20"/>
        </w:rPr>
        <w:t xml:space="preserve"> </w:t>
      </w:r>
      <w:r w:rsidRPr="004648E1">
        <w:rPr>
          <w:rFonts w:ascii="Arial" w:hAnsi="Arial" w:cs="Arial"/>
          <w:sz w:val="20"/>
          <w:szCs w:val="20"/>
        </w:rPr>
        <w:t>the</w:t>
      </w:r>
      <w:r w:rsidRPr="004648E1">
        <w:rPr>
          <w:rFonts w:ascii="Arial" w:hAnsi="Arial" w:cs="Arial"/>
          <w:spacing w:val="-3"/>
          <w:sz w:val="20"/>
          <w:szCs w:val="20"/>
        </w:rPr>
        <w:t xml:space="preserve"> </w:t>
      </w:r>
      <w:r w:rsidRPr="004648E1">
        <w:rPr>
          <w:rFonts w:ascii="Arial" w:hAnsi="Arial" w:cs="Arial"/>
          <w:spacing w:val="-2"/>
          <w:sz w:val="20"/>
          <w:szCs w:val="20"/>
        </w:rPr>
        <w:t>Article</w:t>
      </w:r>
    </w:p>
    <w:p w14:paraId="396E08D6" w14:textId="77777777" w:rsidR="00E82693" w:rsidRPr="004648E1" w:rsidRDefault="00000000">
      <w:pPr>
        <w:pStyle w:val="BodyText"/>
        <w:spacing w:before="129" w:line="295" w:lineRule="auto"/>
        <w:ind w:left="146" w:right="4019"/>
        <w:rPr>
          <w:rFonts w:ascii="Arial" w:hAnsi="Arial" w:cs="Arial"/>
        </w:rPr>
      </w:pPr>
      <w:r w:rsidRPr="004648E1">
        <w:rPr>
          <w:rFonts w:ascii="Arial" w:hAnsi="Arial" w:cs="Arial"/>
          <w:b w:val="0"/>
        </w:rPr>
        <w:br w:type="column"/>
      </w:r>
      <w:hyperlink r:id="rId5">
        <w:r w:rsidRPr="004648E1">
          <w:rPr>
            <w:rFonts w:ascii="Arial" w:hAnsi="Arial" w:cs="Arial"/>
            <w:color w:val="0000FF"/>
            <w:u w:val="single" w:color="0000FF"/>
          </w:rPr>
          <w:t>Journal</w:t>
        </w:r>
        <w:r w:rsidRPr="004648E1">
          <w:rPr>
            <w:rFonts w:ascii="Arial" w:hAnsi="Arial" w:cs="Arial"/>
            <w:color w:val="0000FF"/>
            <w:spacing w:val="-6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of</w:t>
        </w:r>
        <w:r w:rsidRPr="004648E1">
          <w:rPr>
            <w:rFonts w:ascii="Arial" w:hAnsi="Arial" w:cs="Arial"/>
            <w:color w:val="0000FF"/>
            <w:spacing w:val="-7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Global</w:t>
        </w:r>
        <w:r w:rsidRPr="004648E1">
          <w:rPr>
            <w:rFonts w:ascii="Arial" w:hAnsi="Arial" w:cs="Arial"/>
            <w:color w:val="0000FF"/>
            <w:spacing w:val="-6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Research</w:t>
        </w:r>
        <w:r w:rsidRPr="004648E1">
          <w:rPr>
            <w:rFonts w:ascii="Arial" w:hAnsi="Arial" w:cs="Arial"/>
            <w:color w:val="0000FF"/>
            <w:spacing w:val="-3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in</w:t>
        </w:r>
        <w:r w:rsidRPr="004648E1">
          <w:rPr>
            <w:rFonts w:ascii="Arial" w:hAnsi="Arial" w:cs="Arial"/>
            <w:color w:val="0000FF"/>
            <w:spacing w:val="-7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Education</w:t>
        </w:r>
        <w:r w:rsidRPr="004648E1">
          <w:rPr>
            <w:rFonts w:ascii="Arial" w:hAnsi="Arial" w:cs="Arial"/>
            <w:color w:val="0000FF"/>
            <w:spacing w:val="-5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and</w:t>
        </w:r>
        <w:r w:rsidRPr="004648E1">
          <w:rPr>
            <w:rFonts w:ascii="Arial" w:hAnsi="Arial" w:cs="Arial"/>
            <w:color w:val="0000FF"/>
            <w:spacing w:val="-6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Social</w:t>
        </w:r>
        <w:r w:rsidRPr="004648E1">
          <w:rPr>
            <w:rFonts w:ascii="Arial" w:hAnsi="Arial" w:cs="Arial"/>
            <w:color w:val="0000FF"/>
            <w:spacing w:val="-6"/>
            <w:u w:val="single" w:color="0000FF"/>
          </w:rPr>
          <w:t xml:space="preserve"> </w:t>
        </w:r>
        <w:r w:rsidRPr="004648E1">
          <w:rPr>
            <w:rFonts w:ascii="Arial" w:hAnsi="Arial" w:cs="Arial"/>
            <w:color w:val="0000FF"/>
            <w:u w:val="single" w:color="0000FF"/>
          </w:rPr>
          <w:t>Science</w:t>
        </w:r>
      </w:hyperlink>
      <w:r w:rsidRPr="004648E1">
        <w:rPr>
          <w:rFonts w:ascii="Arial" w:hAnsi="Arial" w:cs="Arial"/>
          <w:color w:val="0000FF"/>
        </w:rPr>
        <w:t xml:space="preserve"> </w:t>
      </w:r>
      <w:r w:rsidRPr="004648E1">
        <w:rPr>
          <w:rFonts w:ascii="Arial" w:hAnsi="Arial" w:cs="Arial"/>
          <w:spacing w:val="-2"/>
        </w:rPr>
        <w:t>Ms_JOGRESS_13919</w:t>
      </w:r>
    </w:p>
    <w:p w14:paraId="4D55D215" w14:textId="77777777" w:rsidR="00E82693" w:rsidRPr="004648E1" w:rsidRDefault="00000000">
      <w:pPr>
        <w:pStyle w:val="BodyText"/>
        <w:spacing w:before="181"/>
        <w:ind w:left="146"/>
        <w:rPr>
          <w:rFonts w:ascii="Arial" w:hAnsi="Arial" w:cs="Arial"/>
        </w:rPr>
      </w:pPr>
      <w:r w:rsidRPr="004648E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F3A0AB7" wp14:editId="10B9DBCF">
                <wp:simplePos x="0" y="0"/>
                <wp:positionH relativeFrom="page">
                  <wp:posOffset>2282825</wp:posOffset>
                </wp:positionH>
                <wp:positionV relativeFrom="paragraph">
                  <wp:posOffset>-384175</wp:posOffset>
                </wp:positionV>
                <wp:extent cx="6350" cy="99250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FCB06" id="Graphic 1" o:spid="_x0000_s1026" style="position:absolute;margin-left:179.75pt;margin-top:-30.25pt;width:.5pt;height:78.1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 w:rsidRPr="004648E1">
        <w:rPr>
          <w:rFonts w:ascii="Arial" w:hAnsi="Arial" w:cs="Arial"/>
        </w:rPr>
        <w:t>Smart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Library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Service</w:t>
      </w:r>
      <w:r w:rsidRPr="004648E1">
        <w:rPr>
          <w:rFonts w:ascii="Arial" w:hAnsi="Arial" w:cs="Arial"/>
          <w:spacing w:val="-8"/>
        </w:rPr>
        <w:t xml:space="preserve"> </w:t>
      </w:r>
      <w:r w:rsidRPr="004648E1">
        <w:rPr>
          <w:rFonts w:ascii="Arial" w:hAnsi="Arial" w:cs="Arial"/>
        </w:rPr>
        <w:t>Model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Based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on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Virtual</w:t>
      </w:r>
      <w:r w:rsidRPr="004648E1">
        <w:rPr>
          <w:rFonts w:ascii="Arial" w:hAnsi="Arial" w:cs="Arial"/>
          <w:spacing w:val="-9"/>
        </w:rPr>
        <w:t xml:space="preserve"> </w:t>
      </w:r>
      <w:r w:rsidRPr="004648E1">
        <w:rPr>
          <w:rFonts w:ascii="Arial" w:hAnsi="Arial" w:cs="Arial"/>
        </w:rPr>
        <w:t>Reality</w:t>
      </w:r>
      <w:r w:rsidRPr="004648E1">
        <w:rPr>
          <w:rFonts w:ascii="Arial" w:hAnsi="Arial" w:cs="Arial"/>
          <w:spacing w:val="-8"/>
        </w:rPr>
        <w:t xml:space="preserve"> </w:t>
      </w:r>
      <w:r w:rsidRPr="004648E1">
        <w:rPr>
          <w:rFonts w:ascii="Arial" w:hAnsi="Arial" w:cs="Arial"/>
        </w:rPr>
        <w:t>Technology:</w:t>
      </w:r>
      <w:r w:rsidRPr="004648E1">
        <w:rPr>
          <w:rFonts w:ascii="Arial" w:hAnsi="Arial" w:cs="Arial"/>
          <w:spacing w:val="-8"/>
        </w:rPr>
        <w:t xml:space="preserve"> </w:t>
      </w:r>
      <w:r w:rsidRPr="004648E1">
        <w:rPr>
          <w:rFonts w:ascii="Arial" w:hAnsi="Arial" w:cs="Arial"/>
        </w:rPr>
        <w:t>Problem,</w:t>
      </w:r>
      <w:r w:rsidRPr="004648E1">
        <w:rPr>
          <w:rFonts w:ascii="Arial" w:hAnsi="Arial" w:cs="Arial"/>
          <w:spacing w:val="-10"/>
        </w:rPr>
        <w:t xml:space="preserve"> </w:t>
      </w:r>
      <w:r w:rsidRPr="004648E1">
        <w:rPr>
          <w:rFonts w:ascii="Arial" w:hAnsi="Arial" w:cs="Arial"/>
        </w:rPr>
        <w:t>Countermeasure</w:t>
      </w:r>
      <w:r w:rsidRPr="004648E1">
        <w:rPr>
          <w:rFonts w:ascii="Arial" w:hAnsi="Arial" w:cs="Arial"/>
          <w:spacing w:val="-8"/>
        </w:rPr>
        <w:t xml:space="preserve"> </w:t>
      </w:r>
      <w:r w:rsidRPr="004648E1">
        <w:rPr>
          <w:rFonts w:ascii="Arial" w:hAnsi="Arial" w:cs="Arial"/>
        </w:rPr>
        <w:t>and</w:t>
      </w:r>
      <w:r w:rsidRPr="004648E1">
        <w:rPr>
          <w:rFonts w:ascii="Arial" w:hAnsi="Arial" w:cs="Arial"/>
          <w:spacing w:val="-7"/>
        </w:rPr>
        <w:t xml:space="preserve"> </w:t>
      </w:r>
      <w:r w:rsidRPr="004648E1">
        <w:rPr>
          <w:rFonts w:ascii="Arial" w:hAnsi="Arial" w:cs="Arial"/>
          <w:spacing w:val="-2"/>
        </w:rPr>
        <w:t>Strategy</w:t>
      </w:r>
    </w:p>
    <w:p w14:paraId="70694F62" w14:textId="77777777" w:rsidR="00E82693" w:rsidRPr="004648E1" w:rsidRDefault="00E82693">
      <w:pPr>
        <w:pStyle w:val="BodyText"/>
        <w:rPr>
          <w:rFonts w:ascii="Arial" w:hAnsi="Arial" w:cs="Arial"/>
        </w:rPr>
        <w:sectPr w:rsidR="00E82693" w:rsidRPr="004648E1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</w:p>
    <w:p w14:paraId="1317680D" w14:textId="77777777" w:rsidR="00E82693" w:rsidRPr="004648E1" w:rsidRDefault="00E82693">
      <w:pPr>
        <w:pStyle w:val="BodyText"/>
        <w:ind w:left="360"/>
        <w:rPr>
          <w:rFonts w:ascii="Arial" w:hAnsi="Arial" w:cs="Arial"/>
          <w:color w:val="000000"/>
          <w:highlight w:val="yellow"/>
        </w:rPr>
      </w:pPr>
    </w:p>
    <w:p w14:paraId="03FF8189" w14:textId="77777777" w:rsidR="00E82693" w:rsidRPr="004648E1" w:rsidRDefault="00E82693">
      <w:pPr>
        <w:pStyle w:val="BodyText"/>
        <w:ind w:left="360"/>
        <w:rPr>
          <w:rFonts w:ascii="Arial" w:hAnsi="Arial" w:cs="Arial"/>
          <w:color w:val="000000"/>
          <w:highlight w:val="yellow"/>
        </w:rPr>
      </w:pPr>
    </w:p>
    <w:p w14:paraId="7C190AD4" w14:textId="77777777" w:rsidR="00E82693" w:rsidRPr="004648E1" w:rsidRDefault="00000000">
      <w:pPr>
        <w:pStyle w:val="BodyText"/>
        <w:ind w:left="360"/>
        <w:rPr>
          <w:rFonts w:ascii="Arial" w:hAnsi="Arial" w:cs="Arial"/>
        </w:rPr>
      </w:pPr>
      <w:r w:rsidRPr="004648E1">
        <w:rPr>
          <w:rFonts w:ascii="Arial" w:hAnsi="Arial" w:cs="Arial"/>
          <w:color w:val="000000"/>
          <w:highlight w:val="yellow"/>
        </w:rPr>
        <w:t>PART</w:t>
      </w:r>
      <w:r w:rsidRPr="004648E1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648E1">
        <w:rPr>
          <w:rFonts w:ascii="Arial" w:hAnsi="Arial" w:cs="Arial"/>
          <w:color w:val="000000"/>
          <w:highlight w:val="yellow"/>
        </w:rPr>
        <w:t>1:</w:t>
      </w:r>
      <w:r w:rsidRPr="004648E1">
        <w:rPr>
          <w:rFonts w:ascii="Arial" w:hAnsi="Arial" w:cs="Arial"/>
          <w:color w:val="000000"/>
        </w:rPr>
        <w:t xml:space="preserve"> </w:t>
      </w:r>
      <w:r w:rsidRPr="004648E1">
        <w:rPr>
          <w:rFonts w:ascii="Arial" w:hAnsi="Arial" w:cs="Arial"/>
          <w:color w:val="000000"/>
          <w:spacing w:val="-2"/>
        </w:rPr>
        <w:t>Comments</w:t>
      </w:r>
    </w:p>
    <w:p w14:paraId="67C171B5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5831"/>
        <w:gridCol w:w="4014"/>
      </w:tblGrid>
      <w:tr w:rsidR="00E82693" w:rsidRPr="004648E1" w14:paraId="75458A6A" w14:textId="77777777">
        <w:trPr>
          <w:trHeight w:val="688"/>
        </w:trPr>
        <w:tc>
          <w:tcPr>
            <w:tcW w:w="3334" w:type="dxa"/>
          </w:tcPr>
          <w:p w14:paraId="03340EFD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7F2FB867" w14:textId="77777777" w:rsidR="00E82693" w:rsidRPr="004648E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648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4C245F9" w14:textId="77777777" w:rsidR="00E82693" w:rsidRPr="004648E1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648E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648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0C034A49" w14:textId="77777777" w:rsidR="00E82693" w:rsidRPr="004648E1" w:rsidRDefault="00000000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648E1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4648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should</w:t>
            </w:r>
            <w:r w:rsidRPr="004648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write</w:t>
            </w:r>
            <w:r w:rsidRPr="004648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his/her</w:t>
            </w:r>
            <w:r w:rsidRPr="004648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feedback</w:t>
            </w:r>
            <w:r w:rsidRPr="004648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E82693" w:rsidRPr="004648E1" w14:paraId="025001C4" w14:textId="77777777">
        <w:trPr>
          <w:trHeight w:val="2301"/>
        </w:trPr>
        <w:tc>
          <w:tcPr>
            <w:tcW w:w="3334" w:type="dxa"/>
          </w:tcPr>
          <w:p w14:paraId="07DBF1AF" w14:textId="77777777" w:rsidR="00E82693" w:rsidRPr="004648E1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4648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648E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648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648E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1BD36CB7" w14:textId="77777777" w:rsidR="00E82693" w:rsidRPr="004648E1" w:rsidRDefault="00000000">
            <w:pPr>
              <w:pStyle w:val="TableParagraph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z w:val="20"/>
                <w:szCs w:val="20"/>
              </w:rPr>
              <w:t xml:space="preserve">The paper titled “Smart Library Service Model Based on Virtual Reality Technology: Problem, Countermeasure and Strategy” is of </w:t>
            </w:r>
            <w:proofErr w:type="spellStart"/>
            <w:r w:rsidRPr="004648E1">
              <w:rPr>
                <w:rFonts w:ascii="Arial" w:hAnsi="Arial" w:cs="Arial"/>
                <w:sz w:val="20"/>
                <w:szCs w:val="20"/>
              </w:rPr>
              <w:t>utomost</w:t>
            </w:r>
            <w:proofErr w:type="spellEnd"/>
            <w:r w:rsidRPr="004648E1">
              <w:rPr>
                <w:rFonts w:ascii="Arial" w:hAnsi="Arial" w:cs="Arial"/>
                <w:sz w:val="20"/>
                <w:szCs w:val="20"/>
              </w:rPr>
              <w:t xml:space="preserve"> importance for the scientific community. Because the integration of virtual reality technology with smart library services is the result of a resonance between technology, demand, and industry. Synergy of VR technology with 5G, AI, blockchain, and other technologies, smart library services will usher in broader</w:t>
            </w:r>
            <w:r w:rsidRPr="004648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development prospects, truly becoming a knowledge service hub that is</w:t>
            </w:r>
            <w:r w:rsidRPr="004648E1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"accessible</w:t>
            </w:r>
            <w:r w:rsidRPr="004648E1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to</w:t>
            </w:r>
            <w:r w:rsidRPr="004648E1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everyone</w:t>
            </w:r>
            <w:r w:rsidRPr="004648E1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and</w:t>
            </w:r>
            <w:r w:rsidRPr="004648E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available</w:t>
            </w:r>
            <w:r w:rsidRPr="004648E1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everywhere"</w:t>
            </w:r>
            <w:r w:rsidRPr="004648E1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in</w:t>
            </w:r>
            <w:r w:rsidRPr="004648E1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a</w:t>
            </w:r>
            <w:r w:rsidRPr="004648E1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pacing w:val="-2"/>
                <w:sz w:val="20"/>
                <w:szCs w:val="20"/>
              </w:rPr>
              <w:t>smart</w:t>
            </w:r>
          </w:p>
          <w:p w14:paraId="18FE6D6B" w14:textId="77777777" w:rsidR="00E82693" w:rsidRPr="004648E1" w:rsidRDefault="00000000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pacing w:val="-2"/>
                <w:sz w:val="20"/>
                <w:szCs w:val="20"/>
              </w:rPr>
              <w:t>society.</w:t>
            </w:r>
          </w:p>
        </w:tc>
        <w:tc>
          <w:tcPr>
            <w:tcW w:w="4014" w:type="dxa"/>
          </w:tcPr>
          <w:p w14:paraId="73B8598A" w14:textId="77777777" w:rsidR="00E82693" w:rsidRPr="004648E1" w:rsidRDefault="00000000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648E1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The importance of </w:t>
            </w:r>
            <w:r w:rsidRPr="004648E1">
              <w:rPr>
                <w:rFonts w:ascii="Arial" w:hAnsi="Arial" w:cs="Arial"/>
                <w:sz w:val="20"/>
                <w:szCs w:val="20"/>
              </w:rPr>
              <w:t xml:space="preserve">“Smart Library Service Model Based on Virtual Reality Technology” </w:t>
            </w:r>
            <w:r w:rsidRPr="004648E1">
              <w:rPr>
                <w:rFonts w:ascii="Arial" w:eastAsia="SimSun" w:hAnsi="Arial" w:cs="Arial"/>
                <w:sz w:val="20"/>
                <w:szCs w:val="20"/>
                <w:lang w:eastAsia="zh-CN"/>
              </w:rPr>
              <w:t>was interpreted at Introduction section.</w:t>
            </w:r>
          </w:p>
        </w:tc>
      </w:tr>
    </w:tbl>
    <w:p w14:paraId="52606EC7" w14:textId="77777777" w:rsidR="00E82693" w:rsidRPr="004648E1" w:rsidRDefault="00E82693">
      <w:pPr>
        <w:pStyle w:val="TableParagraph"/>
        <w:rPr>
          <w:rFonts w:ascii="Arial" w:hAnsi="Arial" w:cs="Arial"/>
          <w:sz w:val="20"/>
          <w:szCs w:val="20"/>
        </w:rPr>
        <w:sectPr w:rsidR="00E82693" w:rsidRPr="004648E1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886B970" w14:textId="77777777" w:rsidR="00E82693" w:rsidRPr="004648E1" w:rsidRDefault="00E82693">
      <w:pPr>
        <w:spacing w:before="22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5831"/>
        <w:gridCol w:w="4014"/>
      </w:tblGrid>
      <w:tr w:rsidR="00E82693" w:rsidRPr="004648E1" w14:paraId="6D4A94AA" w14:textId="77777777">
        <w:trPr>
          <w:trHeight w:val="1262"/>
        </w:trPr>
        <w:tc>
          <w:tcPr>
            <w:tcW w:w="3334" w:type="dxa"/>
          </w:tcPr>
          <w:p w14:paraId="4384D2CE" w14:textId="77777777" w:rsidR="00E82693" w:rsidRPr="004648E1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8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648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648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9980FDC" w14:textId="77777777" w:rsidR="00E82693" w:rsidRPr="004648E1" w:rsidRDefault="00000000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648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648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8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648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39A561C2" w14:textId="77777777" w:rsidR="00E82693" w:rsidRPr="004648E1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18A42C77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693" w:rsidRPr="004648E1" w14:paraId="5D6799F8" w14:textId="77777777">
        <w:trPr>
          <w:trHeight w:val="1610"/>
        </w:trPr>
        <w:tc>
          <w:tcPr>
            <w:tcW w:w="3334" w:type="dxa"/>
          </w:tcPr>
          <w:p w14:paraId="613629E1" w14:textId="77777777" w:rsidR="00E82693" w:rsidRPr="004648E1" w:rsidRDefault="00000000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75F17AC5" w14:textId="77777777" w:rsidR="00E82693" w:rsidRPr="004648E1" w:rsidRDefault="00000000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4BFFD632" w14:textId="77777777" w:rsidR="00E82693" w:rsidRPr="004648E1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30C9151B" w14:textId="77777777" w:rsidR="00E82693" w:rsidRPr="004648E1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4648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5-6</w:t>
            </w:r>
            <w:r w:rsidRPr="004648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648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abstract.</w:t>
            </w:r>
          </w:p>
        </w:tc>
        <w:tc>
          <w:tcPr>
            <w:tcW w:w="4014" w:type="dxa"/>
          </w:tcPr>
          <w:p w14:paraId="2D3B7797" w14:textId="77777777" w:rsidR="00E82693" w:rsidRPr="004648E1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z w:val="20"/>
                <w:szCs w:val="20"/>
              </w:rPr>
              <w:t xml:space="preserve">Smart Library; Service Model; Virtual Reality Technology; Virtual Reality Technology Libraries; University Librarians </w:t>
            </w:r>
          </w:p>
        </w:tc>
      </w:tr>
      <w:tr w:rsidR="00E82693" w:rsidRPr="004648E1" w14:paraId="46E2FC7D" w14:textId="77777777">
        <w:trPr>
          <w:trHeight w:val="705"/>
        </w:trPr>
        <w:tc>
          <w:tcPr>
            <w:tcW w:w="3334" w:type="dxa"/>
          </w:tcPr>
          <w:p w14:paraId="6A8AAF2F" w14:textId="77777777" w:rsidR="00E82693" w:rsidRPr="004648E1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656F9416" w14:textId="77777777" w:rsidR="00E82693" w:rsidRPr="004648E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0490ED0F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693" w:rsidRPr="004648E1" w14:paraId="401C34B0" w14:textId="77777777">
        <w:trPr>
          <w:trHeight w:val="1149"/>
        </w:trPr>
        <w:tc>
          <w:tcPr>
            <w:tcW w:w="3334" w:type="dxa"/>
          </w:tcPr>
          <w:p w14:paraId="0CFD2F6A" w14:textId="77777777" w:rsidR="00E82693" w:rsidRPr="004648E1" w:rsidRDefault="00000000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6810AD7A" w14:textId="77777777" w:rsidR="00E82693" w:rsidRPr="004648E1" w:rsidRDefault="00000000">
            <w:pPr>
              <w:pStyle w:val="TableParagraph"/>
              <w:spacing w:line="20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648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5831" w:type="dxa"/>
          </w:tcPr>
          <w:p w14:paraId="62DC1575" w14:textId="77777777" w:rsidR="00E82693" w:rsidRPr="004648E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48E1">
              <w:rPr>
                <w:rFonts w:ascii="Arial" w:hAnsi="Arial" w:cs="Arial"/>
                <w:sz w:val="20"/>
                <w:szCs w:val="20"/>
              </w:rPr>
              <w:t>Refere</w:t>
            </w:r>
            <w:proofErr w:type="spellEnd"/>
            <w:r w:rsidRPr="004648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recent</w:t>
            </w:r>
            <w:r w:rsidRPr="004648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year</w:t>
            </w:r>
            <w:r w:rsidRPr="004648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4648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pacing w:val="-2"/>
                <w:sz w:val="20"/>
                <w:szCs w:val="20"/>
              </w:rPr>
              <w:t>(2025)</w:t>
            </w:r>
          </w:p>
        </w:tc>
        <w:tc>
          <w:tcPr>
            <w:tcW w:w="4014" w:type="dxa"/>
          </w:tcPr>
          <w:p w14:paraId="3030182D" w14:textId="77777777" w:rsidR="00E82693" w:rsidRPr="004648E1" w:rsidRDefault="00000000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648E1">
              <w:rPr>
                <w:rFonts w:ascii="Arial" w:eastAsia="SimSun" w:hAnsi="Arial" w:cs="Arial"/>
                <w:sz w:val="20"/>
                <w:szCs w:val="20"/>
                <w:lang w:eastAsia="zh-CN"/>
              </w:rPr>
              <w:t>added</w:t>
            </w:r>
          </w:p>
        </w:tc>
      </w:tr>
      <w:tr w:rsidR="00E82693" w:rsidRPr="004648E1" w14:paraId="79205576" w14:textId="77777777">
        <w:trPr>
          <w:trHeight w:val="921"/>
        </w:trPr>
        <w:tc>
          <w:tcPr>
            <w:tcW w:w="3334" w:type="dxa"/>
          </w:tcPr>
          <w:p w14:paraId="151E2293" w14:textId="77777777" w:rsidR="00E82693" w:rsidRPr="004648E1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648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402124B0" w14:textId="77777777" w:rsidR="00E82693" w:rsidRPr="004648E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5289521F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693" w:rsidRPr="004648E1" w14:paraId="554AACB3" w14:textId="77777777">
        <w:trPr>
          <w:trHeight w:val="1178"/>
        </w:trPr>
        <w:tc>
          <w:tcPr>
            <w:tcW w:w="3334" w:type="dxa"/>
          </w:tcPr>
          <w:p w14:paraId="687B86C7" w14:textId="77777777" w:rsidR="00E82693" w:rsidRPr="004648E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648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65EE6452" w14:textId="77777777" w:rsidR="00E82693" w:rsidRPr="004648E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>NA</w:t>
            </w:r>
          </w:p>
        </w:tc>
        <w:tc>
          <w:tcPr>
            <w:tcW w:w="4014" w:type="dxa"/>
          </w:tcPr>
          <w:p w14:paraId="058B8A70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D029D8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p w14:paraId="04B91288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p w14:paraId="4B089FEE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p w14:paraId="24EC53F7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p w14:paraId="195DF0CB" w14:textId="77777777" w:rsidR="00E82693" w:rsidRPr="004648E1" w:rsidRDefault="00000000">
      <w:pPr>
        <w:spacing w:before="206"/>
        <w:rPr>
          <w:rFonts w:ascii="Arial" w:hAnsi="Arial" w:cs="Arial"/>
          <w:b/>
          <w:sz w:val="20"/>
          <w:szCs w:val="20"/>
        </w:rPr>
      </w:pPr>
      <w:r w:rsidRPr="004648E1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32590F" wp14:editId="378F6B84">
                <wp:simplePos x="0" y="0"/>
                <wp:positionH relativeFrom="page">
                  <wp:posOffset>836295</wp:posOffset>
                </wp:positionH>
                <wp:positionV relativeFrom="paragraph">
                  <wp:posOffset>291465</wp:posOffset>
                </wp:positionV>
                <wp:extent cx="8377555" cy="635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75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77555" h="6350">
                              <a:moveTo>
                                <a:pt x="837717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8377174" y="6095"/>
                              </a:lnTo>
                              <a:lnTo>
                                <a:pt x="83771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780B25" id="Graphic 2" o:spid="_x0000_s1026" style="position:absolute;margin-left:65.85pt;margin-top:22.95pt;width:659.6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775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" path="m8377174,l,,,6095r8377174,l83771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EB48DA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  <w:sectPr w:rsidR="00E82693" w:rsidRPr="004648E1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456BA5F" w14:textId="77777777" w:rsidR="00E82693" w:rsidRPr="004648E1" w:rsidRDefault="00E82693">
      <w:pPr>
        <w:spacing w:before="222"/>
        <w:rPr>
          <w:rFonts w:ascii="Arial" w:hAnsi="Arial" w:cs="Arial"/>
          <w:b/>
          <w:sz w:val="20"/>
          <w:szCs w:val="20"/>
        </w:rPr>
      </w:pPr>
    </w:p>
    <w:p w14:paraId="7E38ACEB" w14:textId="77777777" w:rsidR="00E82693" w:rsidRPr="004648E1" w:rsidRDefault="00000000">
      <w:pPr>
        <w:pStyle w:val="BodyText"/>
        <w:ind w:left="360"/>
        <w:rPr>
          <w:rFonts w:ascii="Arial" w:hAnsi="Arial" w:cs="Arial"/>
        </w:rPr>
      </w:pPr>
      <w:r w:rsidRPr="004648E1">
        <w:rPr>
          <w:rFonts w:ascii="Arial" w:hAnsi="Arial" w:cs="Arial"/>
          <w:color w:val="000000"/>
          <w:highlight w:val="yellow"/>
          <w:u w:val="single"/>
        </w:rPr>
        <w:t>PART</w:t>
      </w:r>
      <w:r w:rsidRPr="004648E1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4648E1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5F4EAE7A" w14:textId="77777777" w:rsidR="00E82693" w:rsidRPr="004648E1" w:rsidRDefault="00E82693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4468"/>
        <w:gridCol w:w="2617"/>
      </w:tblGrid>
      <w:tr w:rsidR="00E82693" w:rsidRPr="004648E1" w14:paraId="5E4829D2" w14:textId="77777777">
        <w:trPr>
          <w:trHeight w:val="935"/>
        </w:trPr>
        <w:tc>
          <w:tcPr>
            <w:tcW w:w="6095" w:type="dxa"/>
          </w:tcPr>
          <w:p w14:paraId="688868F1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542ED199" w14:textId="77777777" w:rsidR="00E82693" w:rsidRPr="004648E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648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232BB193" w14:textId="77777777" w:rsidR="00E82693" w:rsidRPr="004648E1" w:rsidRDefault="00000000">
            <w:pPr>
              <w:pStyle w:val="TableParagraph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648E1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4648E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that</w:t>
            </w:r>
            <w:r w:rsidRPr="004648E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authors</w:t>
            </w:r>
            <w:r w:rsidRPr="004648E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E82693" w:rsidRPr="004648E1" w14:paraId="05260D15" w14:textId="77777777">
        <w:trPr>
          <w:trHeight w:val="919"/>
        </w:trPr>
        <w:tc>
          <w:tcPr>
            <w:tcW w:w="6095" w:type="dxa"/>
          </w:tcPr>
          <w:p w14:paraId="117939D4" w14:textId="77777777" w:rsidR="00E82693" w:rsidRPr="004648E1" w:rsidRDefault="00E82693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AC3A00" w14:textId="77777777" w:rsidR="00E82693" w:rsidRPr="004648E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8E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648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648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8" w:type="dxa"/>
          </w:tcPr>
          <w:p w14:paraId="543A16D9" w14:textId="77777777" w:rsidR="00E82693" w:rsidRPr="004648E1" w:rsidRDefault="00000000">
            <w:pPr>
              <w:pStyle w:val="TableParagraph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648E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648E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648E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538B5E9E" w14:textId="77777777" w:rsidR="00E82693" w:rsidRPr="004648E1" w:rsidRDefault="00000000">
            <w:pPr>
              <w:pStyle w:val="TableParagraph"/>
              <w:spacing w:before="229" w:line="210" w:lineRule="exact"/>
              <w:rPr>
                <w:rFonts w:ascii="Arial" w:hAnsi="Arial" w:cs="Arial"/>
                <w:sz w:val="20"/>
                <w:szCs w:val="20"/>
              </w:rPr>
            </w:pPr>
            <w:r w:rsidRPr="004648E1">
              <w:rPr>
                <w:rFonts w:ascii="Arial" w:hAnsi="Arial" w:cs="Arial"/>
                <w:sz w:val="20"/>
                <w:szCs w:val="20"/>
              </w:rPr>
              <w:t>Check</w:t>
            </w:r>
            <w:r w:rsidRPr="004648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8E1">
              <w:rPr>
                <w:rFonts w:ascii="Arial" w:hAnsi="Arial" w:cs="Arial"/>
                <w:spacing w:val="-2"/>
                <w:sz w:val="20"/>
                <w:szCs w:val="20"/>
              </w:rPr>
              <w:t>plagiarism</w:t>
            </w:r>
          </w:p>
        </w:tc>
        <w:tc>
          <w:tcPr>
            <w:tcW w:w="2617" w:type="dxa"/>
          </w:tcPr>
          <w:p w14:paraId="24B9C0CC" w14:textId="77777777" w:rsidR="00E82693" w:rsidRPr="004648E1" w:rsidRDefault="00000000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648E1">
              <w:rPr>
                <w:rFonts w:ascii="Arial" w:eastAsia="SimSun" w:hAnsi="Arial" w:cs="Arial"/>
                <w:sz w:val="20"/>
                <w:szCs w:val="20"/>
                <w:lang w:eastAsia="zh-CN"/>
              </w:rPr>
              <w:t>No</w:t>
            </w:r>
          </w:p>
        </w:tc>
      </w:tr>
    </w:tbl>
    <w:p w14:paraId="1FD0903C" w14:textId="77777777" w:rsidR="00E82693" w:rsidRPr="004648E1" w:rsidRDefault="00E82693">
      <w:pPr>
        <w:rPr>
          <w:rFonts w:ascii="Arial" w:hAnsi="Arial" w:cs="Arial"/>
          <w:sz w:val="20"/>
          <w:szCs w:val="20"/>
        </w:rPr>
      </w:pPr>
    </w:p>
    <w:sectPr w:rsidR="00E82693" w:rsidRPr="004648E1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0C6F"/>
    <w:rsid w:val="004648E1"/>
    <w:rsid w:val="006E6747"/>
    <w:rsid w:val="009444B9"/>
    <w:rsid w:val="009B0C6F"/>
    <w:rsid w:val="00C80C4C"/>
    <w:rsid w:val="00E82693"/>
    <w:rsid w:val="00F07ACE"/>
    <w:rsid w:val="105F711B"/>
    <w:rsid w:val="30C470C8"/>
    <w:rsid w:val="435272F0"/>
    <w:rsid w:val="46DB39FE"/>
    <w:rsid w:val="50D2575A"/>
    <w:rsid w:val="6AFE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CDFE76"/>
  <w15:docId w15:val="{E55E16DA-FAE0-4F97-B5A1-DF3545EA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GRE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keywords>www.Neevia.com, Document Converter Pro, Convert to PDF or Image in batches!</cp:keywords>
  <cp:lastModifiedBy>Editor-90</cp:lastModifiedBy>
  <cp:revision>4</cp:revision>
  <dcterms:created xsi:type="dcterms:W3CDTF">2025-11-14T05:51:00Z</dcterms:created>
  <dcterms:modified xsi:type="dcterms:W3CDTF">2025-11-20T07:04:00Z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2025-11-14T00:00:00Z</vt:filetime>
  </property>
  <property fmtid="{D5CDD505-2E9C-101B-9397-08002B2CF9AE}" pid="5" name="Producer">
    <vt:lpwstr>Neevia Document Converter Pro v7.6.0.266 (http://neevia.com)</vt:lpwstr>
  </property>
  <property fmtid="{D5CDD505-2E9C-101B-9397-08002B2CF9AE}" pid="6" name="KSOTemplateDocerSaveRecord">
    <vt:lpwstr>eyJoZGlkIjoiZjRmODQyYzY4Njc0ZmFiNzdlMjYyY2NkN2U4YTRkMjgiLCJ1c2VySWQiOiIyNDUzMDU0ODAifQ==</vt:lpwstr>
  </property>
  <property fmtid="{D5CDD505-2E9C-101B-9397-08002B2CF9AE}" pid="7" name="KSOProductBuildVer">
    <vt:lpwstr>2052-12.1.0.23542</vt:lpwstr>
  </property>
  <property fmtid="{D5CDD505-2E9C-101B-9397-08002B2CF9AE}" pid="8" name="ICV">
    <vt:lpwstr>D164E99001C64BB3A36441C1BB9044CF_12</vt:lpwstr>
  </property>
</Properties>
</file>